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0F" w:rsidRDefault="00B5660F" w:rsidP="00B5660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B5660F" w:rsidRDefault="00B5660F" w:rsidP="00B5660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размещение которых  в управе Левобережного района отсутствует разрешительная документация</w:t>
      </w:r>
    </w:p>
    <w:p w:rsidR="00B5660F" w:rsidRDefault="00B5660F" w:rsidP="00B5660F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58"/>
        <w:gridCol w:w="7298"/>
        <w:gridCol w:w="2125"/>
        <w:gridCol w:w="4111"/>
      </w:tblGrid>
      <w:tr w:rsidR="00B5660F" w:rsidRPr="00E845C7" w:rsidTr="00B5660F">
        <w:trPr>
          <w:trHeight w:val="1640"/>
        </w:trPr>
        <w:tc>
          <w:tcPr>
            <w:tcW w:w="1458" w:type="dxa"/>
          </w:tcPr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Адрес размещения</w:t>
            </w:r>
          </w:p>
        </w:tc>
        <w:tc>
          <w:tcPr>
            <w:tcW w:w="7298" w:type="dxa"/>
          </w:tcPr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Вид временного сооружения (наименование, фото)</w:t>
            </w:r>
          </w:p>
        </w:tc>
        <w:tc>
          <w:tcPr>
            <w:tcW w:w="2125" w:type="dxa"/>
          </w:tcPr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Сведения о владельце (ИНН для юр. лиц и ИП, Ф.И.О., адрес)</w:t>
            </w:r>
          </w:p>
        </w:tc>
        <w:tc>
          <w:tcPr>
            <w:tcW w:w="4111" w:type="dxa"/>
          </w:tcPr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</w:rPr>
            </w:pPr>
            <w:r w:rsidRPr="00E845C7">
              <w:rPr>
                <w:rFonts w:ascii="Times New Roman" w:hAnsi="Times New Roman" w:cs="Times New Roman"/>
              </w:rPr>
              <w:t>Дата уведомления и размещения на сайте администрации г.о.г. Воронеж</w:t>
            </w:r>
          </w:p>
        </w:tc>
      </w:tr>
      <w:tr w:rsidR="00B5660F" w:rsidRPr="00FA6DC0" w:rsidTr="00B5660F">
        <w:tc>
          <w:tcPr>
            <w:tcW w:w="1458" w:type="dxa"/>
          </w:tcPr>
          <w:p w:rsidR="00B5660F" w:rsidRPr="00E845C7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пер. Ольховый</w:t>
            </w: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9а</w:t>
            </w: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пер. Ольховый</w:t>
            </w:r>
          </w:p>
          <w:p w:rsidR="00B5660F" w:rsidRPr="00E845C7" w:rsidRDefault="00B5660F" w:rsidP="00B566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2б</w:t>
            </w:r>
          </w:p>
          <w:p w:rsidR="00B5660F" w:rsidRPr="00E845C7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077106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8" w:type="dxa"/>
          </w:tcPr>
          <w:p w:rsidR="00B5660F" w:rsidRDefault="00B5660F" w:rsidP="0007710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Парков</w:t>
            </w: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</w:p>
          <w:p w:rsidR="00B5660F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№1                                            №2                                 </w:t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t>№3</w:t>
            </w:r>
          </w:p>
          <w:p w:rsidR="00B5660F" w:rsidRPr="00E845C7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077106">
            <w:pP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7D93453" wp14:editId="32B8FAF7">
                  <wp:extent cx="1238250" cy="695325"/>
                  <wp:effectExtent l="0" t="0" r="0" b="9525"/>
                  <wp:docPr id="1" name="Рисунок 1" descr="C:\Users\yumlitvinova\Desktop\Фото\Ольховый пер. стоянка\Дубль 4\P_20160822_16005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Ольховый пер. стоянка\Дубль 4\P_20160822_16005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D80B303" wp14:editId="4D607FC3">
                  <wp:extent cx="1238250" cy="695325"/>
                  <wp:effectExtent l="0" t="0" r="0" b="9525"/>
                  <wp:docPr id="2" name="Рисунок 2" descr="C:\Users\yumlitvinova\Desktop\Фото\Ольховый пер. стоянка\Дубль 4\P_20160822_160106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Ольховый пер. стоянка\Дубль 4\P_20160822_160106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A12377B" wp14:editId="77E722C7">
                  <wp:extent cx="1238250" cy="695325"/>
                  <wp:effectExtent l="0" t="0" r="0" b="9525"/>
                  <wp:docPr id="3" name="Рисунок 3" descr="C:\Users\yumlitvinova\Desktop\Фото\Ольховый пер. стоянка\Дубль 4\P_20160822_16013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Ольховый пер. стоянка\Дубль 4\P_20160822_16013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60F" w:rsidRDefault="00B5660F" w:rsidP="00077106">
            <w:pPr>
              <w:jc w:val="center"/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  </w:t>
            </w:r>
          </w:p>
          <w:p w:rsidR="00B5660F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Default="00B5660F" w:rsidP="00077106">
            <w:pP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1"/>
                <w:szCs w:val="21"/>
              </w:rPr>
              <w:t>№4                                      №5                                          №6</w:t>
            </w:r>
          </w:p>
          <w:p w:rsidR="00B5660F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92E15DD" wp14:editId="7809BCF0">
                  <wp:extent cx="1238250" cy="695325"/>
                  <wp:effectExtent l="0" t="0" r="0" b="9525"/>
                  <wp:docPr id="4" name="Рисунок 4" descr="C:\Users\yumlitvinova\Desktop\Фото\Ольховый пер. стоянка\Дубль 4\P_20160822_16053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Ольховый пер. стоянка\Дубль 4\P_20160822_16053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28A2348E" wp14:editId="71C6FEAE">
                  <wp:extent cx="1238250" cy="695325"/>
                  <wp:effectExtent l="0" t="0" r="0" b="9525"/>
                  <wp:docPr id="5" name="Рисунок 5" descr="C:\Users\yumlitvinova\Desktop\Фото\Ольховый пер. стоянка\Дубль 4\P_20160822_16060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Ольховый пер. стоянка\Дубль 4\P_20160822_16060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A2543E8" wp14:editId="02AB0E4D">
                  <wp:extent cx="1238250" cy="695325"/>
                  <wp:effectExtent l="0" t="0" r="0" b="9525"/>
                  <wp:docPr id="6" name="Рисунок 6" descr="C:\Users\yumlitvinova\Desktop\Фото\Ольховый пер. стоянка\Дубль 4\P_20160822_160619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yumlitvinova\Desktop\Фото\Ольховый пер. стоянка\Дубль 4\P_20160822_160619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60F" w:rsidRDefault="00B5660F" w:rsidP="0007710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660F" w:rsidRPr="00E845C7" w:rsidRDefault="00B5660F" w:rsidP="0007710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5" w:type="dxa"/>
          </w:tcPr>
          <w:p w:rsidR="00B5660F" w:rsidRPr="00FA6DC0" w:rsidRDefault="00B5660F" w:rsidP="0007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4111" w:type="dxa"/>
          </w:tcPr>
          <w:p w:rsidR="00B5660F" w:rsidRPr="00FA6DC0" w:rsidRDefault="00B5660F" w:rsidP="0007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.08.2016</w:t>
            </w:r>
          </w:p>
        </w:tc>
      </w:tr>
    </w:tbl>
    <w:p w:rsidR="005626DC" w:rsidRDefault="005626DC"/>
    <w:sectPr w:rsidR="005626DC" w:rsidSect="00B566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0F"/>
    <w:rsid w:val="005626DC"/>
    <w:rsid w:val="00B5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6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6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Фефлова Е.В.</dc:creator>
  <cp:lastModifiedBy>Фефлова Е.В.</cp:lastModifiedBy>
  <cp:revision>1</cp:revision>
  <dcterms:created xsi:type="dcterms:W3CDTF">2016-08-24T07:56:00Z</dcterms:created>
  <dcterms:modified xsi:type="dcterms:W3CDTF">2016-08-24T07:57:00Z</dcterms:modified>
</cp:coreProperties>
</file>